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574960">
      <w:pPr>
        <w:rPr>
          <w:szCs w:val="28"/>
        </w:rPr>
      </w:pPr>
      <w:r w:rsidRPr="002504C6">
        <w:rPr>
          <w:szCs w:val="28"/>
        </w:rPr>
        <w:t>Система формирования обобщающих, частных и аналитических показателей отчетности</w:t>
      </w:r>
    </w:p>
    <w:p w:rsidR="00C3534C" w:rsidRPr="009238C7" w:rsidRDefault="00C3534C" w:rsidP="00C3534C">
      <w:pPr>
        <w:pStyle w:val="a3"/>
        <w:ind w:right="-55" w:firstLine="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bCs/>
          <w:sz w:val="18"/>
          <w:szCs w:val="18"/>
        </w:rPr>
        <w:t>1. Обобщающие показатели</w:t>
      </w:r>
      <w:r w:rsidRPr="009238C7">
        <w:rPr>
          <w:rFonts w:ascii="Tahoma" w:hAnsi="Tahoma" w:cs="Tahoma"/>
          <w:sz w:val="18"/>
          <w:szCs w:val="18"/>
        </w:rPr>
        <w:t xml:space="preserve"> ­ </w:t>
      </w:r>
      <w:proofErr w:type="gramStart"/>
      <w:r w:rsidRPr="009238C7">
        <w:rPr>
          <w:rFonts w:ascii="Tahoma" w:hAnsi="Tahoma" w:cs="Tahoma"/>
          <w:sz w:val="18"/>
          <w:szCs w:val="18"/>
        </w:rPr>
        <w:t>используются  для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обобщённой характеристики сложных эконом явлений.</w:t>
      </w:r>
    </w:p>
    <w:p w:rsidR="00C3534C" w:rsidRPr="009238C7" w:rsidRDefault="00C3534C" w:rsidP="00C3534C">
      <w:pPr>
        <w:pStyle w:val="a3"/>
        <w:ind w:right="-55" w:firstLine="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Cs/>
          <w:sz w:val="18"/>
          <w:szCs w:val="18"/>
        </w:rPr>
        <w:t>Например,</w:t>
      </w:r>
      <w:r w:rsidRPr="009238C7">
        <w:rPr>
          <w:rFonts w:ascii="Tahoma" w:hAnsi="Tahoma" w:cs="Tahoma"/>
          <w:sz w:val="18"/>
          <w:szCs w:val="18"/>
        </w:rPr>
        <w:t xml:space="preserve"> обобщающие показатели производительности труда – среднегодовая, среднедневная, </w:t>
      </w:r>
      <w:proofErr w:type="gramStart"/>
      <w:r w:rsidRPr="009238C7">
        <w:rPr>
          <w:rFonts w:ascii="Tahoma" w:hAnsi="Tahoma" w:cs="Tahoma"/>
          <w:sz w:val="18"/>
          <w:szCs w:val="18"/>
        </w:rPr>
        <w:t>часовая  выработка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1-м работником; </w:t>
      </w:r>
    </w:p>
    <w:p w:rsidR="00C3534C" w:rsidRPr="009238C7" w:rsidRDefault="00C3534C" w:rsidP="00C3534C">
      <w:pPr>
        <w:pStyle w:val="a3"/>
        <w:ind w:right="-55" w:firstLine="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2.</w:t>
      </w: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sz w:val="18"/>
          <w:szCs w:val="18"/>
        </w:rPr>
        <w:t>Частные показатели</w:t>
      </w:r>
      <w:r w:rsidRPr="009238C7">
        <w:rPr>
          <w:rFonts w:ascii="Tahoma" w:hAnsi="Tahoma" w:cs="Tahoma"/>
          <w:sz w:val="18"/>
          <w:szCs w:val="18"/>
        </w:rPr>
        <w:t xml:space="preserve"> -  отражают отдельные стороны, элементы изучаемого явления. </w:t>
      </w:r>
      <w:r>
        <w:rPr>
          <w:rFonts w:ascii="Tahoma" w:hAnsi="Tahoma" w:cs="Tahoma"/>
          <w:sz w:val="18"/>
          <w:szCs w:val="18"/>
        </w:rPr>
        <w:t>(</w:t>
      </w:r>
      <w:r w:rsidRPr="009238C7">
        <w:rPr>
          <w:rFonts w:ascii="Tahoma" w:hAnsi="Tahoma" w:cs="Tahoma"/>
          <w:sz w:val="18"/>
          <w:szCs w:val="18"/>
        </w:rPr>
        <w:t xml:space="preserve">производительности труда относятся ед. продукции </w:t>
      </w:r>
      <w:proofErr w:type="spellStart"/>
      <w:r w:rsidRPr="009238C7">
        <w:rPr>
          <w:rFonts w:ascii="Tahoma" w:hAnsi="Tahoma" w:cs="Tahoma"/>
          <w:sz w:val="18"/>
          <w:szCs w:val="18"/>
        </w:rPr>
        <w:t>опред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 вида или кол-во </w:t>
      </w:r>
      <w:proofErr w:type="gramStart"/>
      <w:r w:rsidRPr="009238C7">
        <w:rPr>
          <w:rFonts w:ascii="Tahoma" w:hAnsi="Tahoma" w:cs="Tahoma"/>
          <w:sz w:val="18"/>
          <w:szCs w:val="18"/>
        </w:rPr>
        <w:t>произведенной  продукции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за ед.</w:t>
      </w:r>
      <w:r>
        <w:rPr>
          <w:rFonts w:ascii="Tahoma" w:hAnsi="Tahoma" w:cs="Tahoma"/>
          <w:sz w:val="18"/>
          <w:szCs w:val="18"/>
        </w:rPr>
        <w:t xml:space="preserve"> раб времени)</w:t>
      </w:r>
    </w:p>
    <w:p w:rsidR="00C3534C" w:rsidRPr="009238C7" w:rsidRDefault="00C3534C" w:rsidP="00C3534C">
      <w:pPr>
        <w:pStyle w:val="a3"/>
        <w:ind w:right="-55" w:firstLine="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Выделяют в</w:t>
      </w:r>
      <w:r w:rsidRPr="009238C7">
        <w:rPr>
          <w:rFonts w:ascii="Tahoma" w:hAnsi="Tahoma" w:cs="Tahoma"/>
          <w:b/>
          <w:bCs/>
          <w:sz w:val="18"/>
          <w:szCs w:val="18"/>
        </w:rPr>
        <w:t>спомогательные</w:t>
      </w: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sz w:val="18"/>
          <w:szCs w:val="18"/>
        </w:rPr>
        <w:t>показатели</w:t>
      </w:r>
      <w:r w:rsidRPr="009238C7">
        <w:rPr>
          <w:rFonts w:ascii="Tahoma" w:hAnsi="Tahoma" w:cs="Tahoma"/>
          <w:sz w:val="18"/>
          <w:szCs w:val="18"/>
        </w:rPr>
        <w:t xml:space="preserve"> -  используются для более полной характеристики того или иного объекта анализа. Например, количество рабочего времени, затраченного на ед. выполненных работ.</w:t>
      </w:r>
    </w:p>
    <w:p w:rsidR="00C3534C" w:rsidRPr="009238C7" w:rsidRDefault="00C3534C" w:rsidP="00C3534C">
      <w:pPr>
        <w:pStyle w:val="a3"/>
        <w:ind w:right="-55" w:firstLine="0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3.</w:t>
      </w:r>
      <w:r w:rsidRPr="009238C7">
        <w:rPr>
          <w:rFonts w:ascii="Tahoma" w:hAnsi="Tahoma" w:cs="Tahoma"/>
          <w:b/>
          <w:i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sz w:val="18"/>
          <w:szCs w:val="18"/>
        </w:rPr>
        <w:t>Аналитические показатели</w:t>
      </w:r>
      <w:r w:rsidRPr="009238C7">
        <w:rPr>
          <w:rFonts w:ascii="Tahoma" w:hAnsi="Tahoma" w:cs="Tahoma"/>
          <w:b/>
          <w:i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>делятся на:</w:t>
      </w:r>
      <w:r w:rsidRPr="009238C7">
        <w:rPr>
          <w:rFonts w:ascii="Tahoma" w:hAnsi="Tahoma" w:cs="Tahoma"/>
          <w:b/>
          <w:sz w:val="18"/>
          <w:szCs w:val="18"/>
        </w:rPr>
        <w:t xml:space="preserve"> </w:t>
      </w:r>
    </w:p>
    <w:p w:rsidR="00C3534C" w:rsidRPr="009238C7" w:rsidRDefault="00C3534C" w:rsidP="00C3534C">
      <w:pPr>
        <w:pStyle w:val="a3"/>
        <w:ind w:right="-55" w:firstLine="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- </w:t>
      </w:r>
      <w:r w:rsidRPr="009238C7">
        <w:rPr>
          <w:rFonts w:ascii="Tahoma" w:hAnsi="Tahoma" w:cs="Tahoma"/>
          <w:b/>
          <w:bCs/>
          <w:sz w:val="18"/>
          <w:szCs w:val="18"/>
        </w:rPr>
        <w:t xml:space="preserve">Абсолютные </w:t>
      </w:r>
      <w:r w:rsidRPr="009238C7">
        <w:rPr>
          <w:rFonts w:ascii="Tahoma" w:hAnsi="Tahoma" w:cs="Tahoma"/>
          <w:sz w:val="18"/>
          <w:szCs w:val="18"/>
        </w:rPr>
        <w:t xml:space="preserve">показатели - выражаются в денежных, натуральных показателях или через трудоёмкость. </w:t>
      </w:r>
    </w:p>
    <w:p w:rsidR="00C3534C" w:rsidRPr="009238C7" w:rsidRDefault="00C3534C" w:rsidP="00C3534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А) натуральные - выражают вел</w:t>
      </w:r>
      <w:r w:rsidRPr="009238C7">
        <w:rPr>
          <w:rFonts w:ascii="Tahoma" w:hAnsi="Tahoma" w:cs="Tahoma"/>
          <w:sz w:val="18"/>
          <w:szCs w:val="18"/>
        </w:rPr>
        <w:t>и</w:t>
      </w:r>
      <w:r w:rsidRPr="009238C7">
        <w:rPr>
          <w:rFonts w:ascii="Tahoma" w:hAnsi="Tahoma" w:cs="Tahoma"/>
          <w:sz w:val="18"/>
          <w:szCs w:val="18"/>
        </w:rPr>
        <w:t xml:space="preserve">чину явления в физической ед. измерения (масса, длина, объём); </w:t>
      </w:r>
    </w:p>
    <w:p w:rsidR="00C3534C" w:rsidRPr="009238C7" w:rsidRDefault="00C3534C" w:rsidP="00C3534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Б) условно – натуральные - применяются для обо</w:t>
      </w:r>
      <w:r w:rsidRPr="009238C7">
        <w:rPr>
          <w:rFonts w:ascii="Tahoma" w:hAnsi="Tahoma" w:cs="Tahoma"/>
          <w:sz w:val="18"/>
          <w:szCs w:val="18"/>
        </w:rPr>
        <w:t>б</w:t>
      </w:r>
      <w:r w:rsidRPr="009238C7">
        <w:rPr>
          <w:rFonts w:ascii="Tahoma" w:hAnsi="Tahoma" w:cs="Tahoma"/>
          <w:sz w:val="18"/>
          <w:szCs w:val="18"/>
        </w:rPr>
        <w:t>щенной характеристики объемов производства и реализации продукции разнообразного ассортимента (условные пары обуви в обувной промышленн</w:t>
      </w:r>
      <w:r w:rsidRPr="009238C7">
        <w:rPr>
          <w:rFonts w:ascii="Tahoma" w:hAnsi="Tahoma" w:cs="Tahoma"/>
          <w:sz w:val="18"/>
          <w:szCs w:val="18"/>
        </w:rPr>
        <w:t>о</w:t>
      </w:r>
      <w:r w:rsidRPr="009238C7">
        <w:rPr>
          <w:rFonts w:ascii="Tahoma" w:hAnsi="Tahoma" w:cs="Tahoma"/>
          <w:sz w:val="18"/>
          <w:szCs w:val="18"/>
        </w:rPr>
        <w:t>сти).</w:t>
      </w:r>
    </w:p>
    <w:p w:rsidR="00C3534C" w:rsidRPr="009238C7" w:rsidRDefault="00C3534C" w:rsidP="00C3534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В) стоимостные - показывают величину сложных по составу явлений в денежном измерении.</w:t>
      </w:r>
    </w:p>
    <w:p w:rsidR="00C3534C" w:rsidRPr="009238C7" w:rsidRDefault="00C3534C" w:rsidP="00C3534C">
      <w:pPr>
        <w:pStyle w:val="a3"/>
        <w:ind w:right="-55" w:firstLine="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</w:t>
      </w:r>
      <w:r w:rsidRPr="009238C7">
        <w:rPr>
          <w:rFonts w:ascii="Tahoma" w:hAnsi="Tahoma" w:cs="Tahoma"/>
          <w:b/>
          <w:bCs/>
          <w:sz w:val="18"/>
          <w:szCs w:val="18"/>
        </w:rPr>
        <w:t>Относительные</w:t>
      </w:r>
      <w:r w:rsidRPr="009238C7">
        <w:rPr>
          <w:rFonts w:ascii="Tahoma" w:hAnsi="Tahoma" w:cs="Tahoma"/>
          <w:sz w:val="18"/>
          <w:szCs w:val="18"/>
        </w:rPr>
        <w:t xml:space="preserve"> показатели - показ</w:t>
      </w:r>
      <w:r w:rsidRPr="009238C7">
        <w:rPr>
          <w:rFonts w:ascii="Tahoma" w:hAnsi="Tahoma" w:cs="Tahoma"/>
          <w:sz w:val="18"/>
          <w:szCs w:val="18"/>
        </w:rPr>
        <w:t>ы</w:t>
      </w:r>
      <w:r w:rsidRPr="009238C7">
        <w:rPr>
          <w:rFonts w:ascii="Tahoma" w:hAnsi="Tahoma" w:cs="Tahoma"/>
          <w:sz w:val="18"/>
          <w:szCs w:val="18"/>
        </w:rPr>
        <w:t xml:space="preserve">вают соотношения, каких – либо двух абсолютных показателей. Они </w:t>
      </w:r>
      <w:proofErr w:type="spellStart"/>
      <w:r w:rsidRPr="009238C7">
        <w:rPr>
          <w:rFonts w:ascii="Tahoma" w:hAnsi="Tahoma" w:cs="Tahoma"/>
          <w:sz w:val="18"/>
          <w:szCs w:val="18"/>
        </w:rPr>
        <w:t>опред</w:t>
      </w:r>
      <w:proofErr w:type="spellEnd"/>
      <w:r w:rsidRPr="009238C7">
        <w:rPr>
          <w:rFonts w:ascii="Tahoma" w:hAnsi="Tahoma" w:cs="Tahoma"/>
          <w:sz w:val="18"/>
          <w:szCs w:val="18"/>
        </w:rPr>
        <w:t>.  в процентах, коэффициентах или индексах.</w:t>
      </w:r>
    </w:p>
    <w:p w:rsidR="00C3534C" w:rsidRPr="009238C7" w:rsidRDefault="00C3534C" w:rsidP="00C3534C">
      <w:pPr>
        <w:ind w:right="-55"/>
        <w:jc w:val="both"/>
        <w:rPr>
          <w:rFonts w:ascii="Tahoma" w:hAnsi="Tahoma" w:cs="Tahoma"/>
          <w:bCs/>
          <w:sz w:val="18"/>
          <w:szCs w:val="18"/>
        </w:rPr>
      </w:pPr>
      <w:r w:rsidRPr="009238C7">
        <w:rPr>
          <w:rFonts w:ascii="Tahoma" w:hAnsi="Tahoma" w:cs="Tahoma"/>
          <w:bCs/>
          <w:sz w:val="18"/>
          <w:szCs w:val="18"/>
        </w:rPr>
        <w:t xml:space="preserve">   Каждая строчка баланса – это частный показатель.</w:t>
      </w:r>
    </w:p>
    <w:p w:rsidR="00C3534C" w:rsidRPr="009238C7" w:rsidRDefault="00C3534C" w:rsidP="00C3534C">
      <w:pPr>
        <w:ind w:right="-55"/>
        <w:jc w:val="both"/>
        <w:rPr>
          <w:rFonts w:ascii="Tahoma" w:hAnsi="Tahoma" w:cs="Tahoma"/>
          <w:bCs/>
          <w:sz w:val="18"/>
          <w:szCs w:val="18"/>
        </w:rPr>
      </w:pPr>
      <w:r w:rsidRPr="009238C7">
        <w:rPr>
          <w:rFonts w:ascii="Tahoma" w:hAnsi="Tahoma" w:cs="Tahoma"/>
          <w:bCs/>
          <w:sz w:val="18"/>
          <w:szCs w:val="18"/>
        </w:rPr>
        <w:t xml:space="preserve">   Итого – это обобщающий показатель</w:t>
      </w:r>
    </w:p>
    <w:p w:rsidR="00C3534C" w:rsidRPr="009238C7" w:rsidRDefault="00C3534C" w:rsidP="00C3534C">
      <w:pPr>
        <w:ind w:right="-55"/>
        <w:jc w:val="both"/>
        <w:rPr>
          <w:rFonts w:ascii="Tahoma" w:hAnsi="Tahoma" w:cs="Tahoma"/>
          <w:bCs/>
          <w:sz w:val="18"/>
          <w:szCs w:val="18"/>
        </w:rPr>
      </w:pPr>
      <w:r w:rsidRPr="009238C7">
        <w:rPr>
          <w:rFonts w:ascii="Tahoma" w:hAnsi="Tahoma" w:cs="Tahoma"/>
          <w:bCs/>
          <w:sz w:val="18"/>
          <w:szCs w:val="18"/>
        </w:rPr>
        <w:t xml:space="preserve">   Аналитический показатель – это когда считаем структуру, находим коэ</w:t>
      </w:r>
      <w:r w:rsidRPr="009238C7">
        <w:rPr>
          <w:rFonts w:ascii="Tahoma" w:hAnsi="Tahoma" w:cs="Tahoma"/>
          <w:bCs/>
          <w:sz w:val="18"/>
          <w:szCs w:val="18"/>
        </w:rPr>
        <w:t>ф</w:t>
      </w:r>
      <w:r w:rsidRPr="009238C7">
        <w:rPr>
          <w:rFonts w:ascii="Tahoma" w:hAnsi="Tahoma" w:cs="Tahoma"/>
          <w:bCs/>
          <w:sz w:val="18"/>
          <w:szCs w:val="18"/>
        </w:rPr>
        <w:t>фициенты, модулируем.</w:t>
      </w:r>
    </w:p>
    <w:p w:rsidR="00C3534C" w:rsidRPr="00C3534C" w:rsidRDefault="00C3534C" w:rsidP="00C3534C">
      <w:pPr>
        <w:pStyle w:val="a5"/>
        <w:spacing w:before="0" w:beforeAutospacing="0" w:after="0" w:afterAutospacing="0"/>
        <w:rPr>
          <w:sz w:val="20"/>
          <w:szCs w:val="20"/>
        </w:rPr>
      </w:pPr>
      <w:r w:rsidRPr="00C3534C">
        <w:rPr>
          <w:sz w:val="20"/>
          <w:szCs w:val="20"/>
        </w:rPr>
        <w:t>Под системой показателей подр</w:t>
      </w:r>
      <w:r w:rsidRPr="00C3534C">
        <w:rPr>
          <w:sz w:val="20"/>
          <w:szCs w:val="20"/>
        </w:rPr>
        <w:t>а</w:t>
      </w:r>
      <w:r w:rsidRPr="00C3534C">
        <w:rPr>
          <w:sz w:val="20"/>
          <w:szCs w:val="20"/>
        </w:rPr>
        <w:t>зумевается такое упорядоченное их множество, в котором каждый показатель дает характеристику опред</w:t>
      </w:r>
      <w:r w:rsidRPr="00C3534C">
        <w:rPr>
          <w:sz w:val="20"/>
          <w:szCs w:val="20"/>
        </w:rPr>
        <w:t>е</w:t>
      </w:r>
      <w:r w:rsidRPr="00C3534C">
        <w:rPr>
          <w:sz w:val="20"/>
          <w:szCs w:val="20"/>
        </w:rPr>
        <w:t>ленной стороны хозяйственной деятельности, взаимосвязан с другими показателями, но не дублир</w:t>
      </w:r>
      <w:r w:rsidRPr="00C3534C">
        <w:rPr>
          <w:sz w:val="20"/>
          <w:szCs w:val="20"/>
        </w:rPr>
        <w:t>у</w:t>
      </w:r>
      <w:r w:rsidRPr="00C3534C">
        <w:rPr>
          <w:sz w:val="20"/>
          <w:szCs w:val="20"/>
        </w:rPr>
        <w:t>ет их.</w:t>
      </w:r>
    </w:p>
    <w:p w:rsidR="00C3534C" w:rsidRPr="00C3534C" w:rsidRDefault="00C3534C" w:rsidP="00C3534C">
      <w:pPr>
        <w:pStyle w:val="a3"/>
        <w:ind w:firstLine="0"/>
        <w:rPr>
          <w:sz w:val="20"/>
        </w:rPr>
      </w:pPr>
      <w:r w:rsidRPr="00C3534C">
        <w:rPr>
          <w:b/>
          <w:bCs/>
          <w:sz w:val="20"/>
        </w:rPr>
        <w:t>Обобщающие</w:t>
      </w:r>
      <w:r w:rsidRPr="00C3534C">
        <w:rPr>
          <w:sz w:val="20"/>
        </w:rPr>
        <w:t xml:space="preserve"> </w:t>
      </w:r>
      <w:proofErr w:type="spellStart"/>
      <w:proofErr w:type="gramStart"/>
      <w:r w:rsidRPr="00C3534C">
        <w:rPr>
          <w:sz w:val="20"/>
        </w:rPr>
        <w:t>исп</w:t>
      </w:r>
      <w:proofErr w:type="spellEnd"/>
      <w:r w:rsidRPr="00C3534C">
        <w:rPr>
          <w:sz w:val="20"/>
        </w:rPr>
        <w:t xml:space="preserve">  для</w:t>
      </w:r>
      <w:proofErr w:type="gramEnd"/>
      <w:r w:rsidRPr="00C3534C">
        <w:rPr>
          <w:sz w:val="20"/>
        </w:rPr>
        <w:t xml:space="preserve"> обобщённой </w:t>
      </w:r>
      <w:proofErr w:type="spellStart"/>
      <w:r w:rsidRPr="00C3534C">
        <w:rPr>
          <w:sz w:val="20"/>
        </w:rPr>
        <w:t>хар-ки</w:t>
      </w:r>
      <w:proofErr w:type="spellEnd"/>
      <w:r w:rsidRPr="00C3534C">
        <w:rPr>
          <w:sz w:val="20"/>
        </w:rPr>
        <w:t xml:space="preserve"> сложных эк</w:t>
      </w:r>
      <w:r w:rsidRPr="00C3534C">
        <w:rPr>
          <w:sz w:val="20"/>
        </w:rPr>
        <w:t>о</w:t>
      </w:r>
      <w:r w:rsidRPr="00C3534C">
        <w:rPr>
          <w:sz w:val="20"/>
        </w:rPr>
        <w:t xml:space="preserve">ном </w:t>
      </w:r>
      <w:proofErr w:type="spellStart"/>
      <w:r w:rsidRPr="00C3534C">
        <w:rPr>
          <w:sz w:val="20"/>
        </w:rPr>
        <w:t>явл</w:t>
      </w:r>
      <w:proofErr w:type="spellEnd"/>
      <w:r w:rsidRPr="00C3534C">
        <w:rPr>
          <w:sz w:val="20"/>
        </w:rPr>
        <w:t>. (</w:t>
      </w:r>
      <w:proofErr w:type="gramStart"/>
      <w:r w:rsidRPr="00C3534C">
        <w:rPr>
          <w:sz w:val="20"/>
        </w:rPr>
        <w:t>например</w:t>
      </w:r>
      <w:proofErr w:type="gramEnd"/>
      <w:r w:rsidRPr="00C3534C">
        <w:rPr>
          <w:sz w:val="20"/>
        </w:rPr>
        <w:t xml:space="preserve"> </w:t>
      </w:r>
      <w:proofErr w:type="spellStart"/>
      <w:r w:rsidRPr="00C3534C">
        <w:rPr>
          <w:sz w:val="20"/>
        </w:rPr>
        <w:t>коэфф</w:t>
      </w:r>
      <w:proofErr w:type="spellEnd"/>
      <w:r w:rsidRPr="00C3534C">
        <w:rPr>
          <w:sz w:val="20"/>
        </w:rPr>
        <w:t xml:space="preserve"> оборачиваемости оборотных активов К=</w:t>
      </w:r>
      <w:r w:rsidRPr="00C3534C">
        <w:rPr>
          <w:sz w:val="20"/>
          <w:lang w:val="en-US"/>
        </w:rPr>
        <w:t>N</w:t>
      </w:r>
      <w:r w:rsidRPr="00C3534C">
        <w:rPr>
          <w:sz w:val="20"/>
        </w:rPr>
        <w:t xml:space="preserve">/ОА, средняя </w:t>
      </w:r>
      <w:proofErr w:type="spellStart"/>
      <w:r w:rsidRPr="00C3534C">
        <w:rPr>
          <w:sz w:val="20"/>
        </w:rPr>
        <w:t>пр</w:t>
      </w:r>
      <w:r w:rsidRPr="00C3534C">
        <w:rPr>
          <w:sz w:val="20"/>
        </w:rPr>
        <w:t>о</w:t>
      </w:r>
      <w:r w:rsidRPr="00C3534C">
        <w:rPr>
          <w:sz w:val="20"/>
        </w:rPr>
        <w:t>долж-ть</w:t>
      </w:r>
      <w:proofErr w:type="spellEnd"/>
      <w:r w:rsidRPr="00C3534C">
        <w:rPr>
          <w:sz w:val="20"/>
        </w:rPr>
        <w:t xml:space="preserve"> одного </w:t>
      </w:r>
      <w:proofErr w:type="spellStart"/>
      <w:r w:rsidRPr="00C3534C">
        <w:rPr>
          <w:sz w:val="20"/>
        </w:rPr>
        <w:t>оброта</w:t>
      </w:r>
      <w:proofErr w:type="spellEnd"/>
      <w:r w:rsidRPr="00C3534C">
        <w:rPr>
          <w:sz w:val="20"/>
        </w:rPr>
        <w:t xml:space="preserve"> Т=Д/К, где Д – кол-во дней в периоде)</w:t>
      </w:r>
    </w:p>
    <w:p w:rsidR="00C3534C" w:rsidRPr="00C3534C" w:rsidRDefault="00C3534C" w:rsidP="00C3534C">
      <w:pPr>
        <w:pStyle w:val="a3"/>
        <w:ind w:firstLine="0"/>
        <w:rPr>
          <w:bCs/>
          <w:sz w:val="20"/>
        </w:rPr>
      </w:pPr>
      <w:r w:rsidRPr="00C3534C">
        <w:rPr>
          <w:b/>
          <w:sz w:val="20"/>
        </w:rPr>
        <w:t xml:space="preserve">Частные </w:t>
      </w:r>
      <w:proofErr w:type="spellStart"/>
      <w:r w:rsidRPr="00C3534C">
        <w:rPr>
          <w:b/>
          <w:sz w:val="20"/>
        </w:rPr>
        <w:t>пок</w:t>
      </w:r>
      <w:proofErr w:type="spellEnd"/>
      <w:r w:rsidRPr="00C3534C">
        <w:rPr>
          <w:sz w:val="20"/>
        </w:rPr>
        <w:t>-</w:t>
      </w:r>
      <w:r w:rsidRPr="00C3534C">
        <w:rPr>
          <w:b/>
          <w:sz w:val="20"/>
        </w:rPr>
        <w:t>ли</w:t>
      </w:r>
      <w:r w:rsidRPr="00C3534C">
        <w:rPr>
          <w:sz w:val="20"/>
        </w:rPr>
        <w:t xml:space="preserve"> отражают о</w:t>
      </w:r>
      <w:r w:rsidRPr="00C3534C">
        <w:rPr>
          <w:sz w:val="20"/>
        </w:rPr>
        <w:t>т</w:t>
      </w:r>
      <w:r w:rsidRPr="00C3534C">
        <w:rPr>
          <w:sz w:val="20"/>
        </w:rPr>
        <w:t xml:space="preserve">дельные стороны, эл-ты </w:t>
      </w:r>
      <w:proofErr w:type="spellStart"/>
      <w:r w:rsidRPr="00C3534C">
        <w:rPr>
          <w:sz w:val="20"/>
        </w:rPr>
        <w:t>изуч</w:t>
      </w:r>
      <w:proofErr w:type="spellEnd"/>
      <w:r w:rsidRPr="00C3534C">
        <w:rPr>
          <w:sz w:val="20"/>
        </w:rPr>
        <w:t xml:space="preserve"> </w:t>
      </w:r>
      <w:proofErr w:type="spellStart"/>
      <w:r w:rsidRPr="00C3534C">
        <w:rPr>
          <w:sz w:val="20"/>
        </w:rPr>
        <w:t>явл</w:t>
      </w:r>
      <w:proofErr w:type="spellEnd"/>
      <w:r w:rsidRPr="00C3534C">
        <w:rPr>
          <w:sz w:val="20"/>
        </w:rPr>
        <w:t xml:space="preserve">. </w:t>
      </w:r>
      <w:proofErr w:type="gramStart"/>
      <w:r w:rsidRPr="00C3534C">
        <w:rPr>
          <w:bCs/>
          <w:sz w:val="20"/>
        </w:rPr>
        <w:t>( оборачиваемость</w:t>
      </w:r>
      <w:proofErr w:type="gramEnd"/>
      <w:r w:rsidRPr="00C3534C">
        <w:rPr>
          <w:bCs/>
          <w:sz w:val="20"/>
        </w:rPr>
        <w:t xml:space="preserve"> отдельных видов оборотных активов  - зап</w:t>
      </w:r>
      <w:r w:rsidRPr="00C3534C">
        <w:rPr>
          <w:bCs/>
          <w:sz w:val="20"/>
        </w:rPr>
        <w:t>а</w:t>
      </w:r>
      <w:r w:rsidRPr="00C3534C">
        <w:rPr>
          <w:bCs/>
          <w:sz w:val="20"/>
        </w:rPr>
        <w:t xml:space="preserve">сов, </w:t>
      </w:r>
      <w:proofErr w:type="spellStart"/>
      <w:r w:rsidRPr="00C3534C">
        <w:rPr>
          <w:bCs/>
          <w:sz w:val="20"/>
        </w:rPr>
        <w:t>Дт</w:t>
      </w:r>
      <w:proofErr w:type="spellEnd"/>
      <w:r w:rsidRPr="00C3534C">
        <w:rPr>
          <w:bCs/>
          <w:sz w:val="20"/>
        </w:rPr>
        <w:t xml:space="preserve"> и </w:t>
      </w:r>
      <w:proofErr w:type="spellStart"/>
      <w:r w:rsidRPr="00C3534C">
        <w:rPr>
          <w:bCs/>
          <w:sz w:val="20"/>
        </w:rPr>
        <w:t>Кт</w:t>
      </w:r>
      <w:proofErr w:type="spellEnd"/>
      <w:r w:rsidRPr="00C3534C">
        <w:rPr>
          <w:bCs/>
          <w:sz w:val="20"/>
        </w:rPr>
        <w:t xml:space="preserve"> </w:t>
      </w:r>
      <w:proofErr w:type="spellStart"/>
      <w:r w:rsidRPr="00C3534C">
        <w:rPr>
          <w:bCs/>
          <w:sz w:val="20"/>
        </w:rPr>
        <w:t>задолж-ти</w:t>
      </w:r>
      <w:proofErr w:type="spellEnd"/>
      <w:r w:rsidRPr="00C3534C">
        <w:rPr>
          <w:bCs/>
          <w:sz w:val="20"/>
        </w:rPr>
        <w:t>, д/с и др</w:t>
      </w:r>
      <w:r w:rsidRPr="00C3534C">
        <w:rPr>
          <w:sz w:val="20"/>
        </w:rPr>
        <w:t>. )</w:t>
      </w:r>
    </w:p>
    <w:p w:rsidR="00C3534C" w:rsidRPr="00C3534C" w:rsidRDefault="00C3534C" w:rsidP="00C3534C">
      <w:pPr>
        <w:jc w:val="both"/>
        <w:rPr>
          <w:bCs/>
          <w:sz w:val="20"/>
          <w:szCs w:val="20"/>
        </w:rPr>
      </w:pPr>
      <w:r w:rsidRPr="00C3534C">
        <w:rPr>
          <w:bCs/>
          <w:sz w:val="20"/>
          <w:szCs w:val="20"/>
        </w:rPr>
        <w:t>Каждая строчка баланса – это частный показатель</w:t>
      </w:r>
    </w:p>
    <w:p w:rsidR="00C3534C" w:rsidRPr="00C3534C" w:rsidRDefault="00C3534C" w:rsidP="00C3534C">
      <w:pPr>
        <w:jc w:val="both"/>
        <w:rPr>
          <w:bCs/>
          <w:sz w:val="20"/>
          <w:szCs w:val="20"/>
        </w:rPr>
      </w:pPr>
      <w:r w:rsidRPr="00C3534C">
        <w:rPr>
          <w:bCs/>
          <w:sz w:val="20"/>
          <w:szCs w:val="20"/>
        </w:rPr>
        <w:t>Итого – это обобщающий показатель</w:t>
      </w:r>
    </w:p>
    <w:p w:rsidR="00C3534C" w:rsidRPr="00C3534C" w:rsidRDefault="00C3534C" w:rsidP="00C3534C">
      <w:pPr>
        <w:tabs>
          <w:tab w:val="left" w:pos="-142"/>
          <w:tab w:val="left" w:pos="709"/>
          <w:tab w:val="left" w:pos="851"/>
        </w:tabs>
        <w:rPr>
          <w:sz w:val="20"/>
          <w:szCs w:val="20"/>
        </w:rPr>
      </w:pPr>
      <w:r w:rsidRPr="00C3534C">
        <w:rPr>
          <w:b/>
          <w:sz w:val="20"/>
          <w:szCs w:val="20"/>
        </w:rPr>
        <w:t xml:space="preserve">Аналитические </w:t>
      </w:r>
      <w:r w:rsidRPr="00C3534C">
        <w:rPr>
          <w:sz w:val="20"/>
          <w:szCs w:val="20"/>
        </w:rPr>
        <w:t xml:space="preserve">(определяются в ходе аналитических процедур с целью оценки </w:t>
      </w:r>
      <w:r w:rsidRPr="00C3534C">
        <w:rPr>
          <w:b/>
          <w:sz w:val="20"/>
          <w:szCs w:val="20"/>
        </w:rPr>
        <w:t>Аналитические показатели</w:t>
      </w:r>
      <w:r w:rsidRPr="00C3534C">
        <w:rPr>
          <w:sz w:val="20"/>
          <w:szCs w:val="20"/>
        </w:rPr>
        <w:t xml:space="preserve"> могут быть получены непосредственно из данных учета и отчетности или путем преобраз</w:t>
      </w:r>
      <w:r w:rsidRPr="00C3534C">
        <w:rPr>
          <w:sz w:val="20"/>
          <w:szCs w:val="20"/>
        </w:rPr>
        <w:t>о</w:t>
      </w:r>
      <w:r w:rsidRPr="00C3534C">
        <w:rPr>
          <w:sz w:val="20"/>
          <w:szCs w:val="20"/>
        </w:rPr>
        <w:t>вания, сочетания или обработки учетной и отчетной информации результатов деятельн</w:t>
      </w:r>
      <w:r w:rsidRPr="00C3534C">
        <w:rPr>
          <w:sz w:val="20"/>
          <w:szCs w:val="20"/>
        </w:rPr>
        <w:t>о</w:t>
      </w:r>
      <w:r w:rsidRPr="00C3534C">
        <w:rPr>
          <w:sz w:val="20"/>
          <w:szCs w:val="20"/>
        </w:rPr>
        <w:t>сти организации).</w:t>
      </w:r>
    </w:p>
    <w:p w:rsidR="00C3534C" w:rsidRPr="00C3534C" w:rsidRDefault="00C3534C" w:rsidP="00C3534C">
      <w:pPr>
        <w:pStyle w:val="a3"/>
        <w:ind w:firstLine="0"/>
        <w:rPr>
          <w:b/>
          <w:i/>
          <w:sz w:val="20"/>
          <w:u w:val="single"/>
        </w:rPr>
      </w:pPr>
      <w:r w:rsidRPr="00C3534C">
        <w:rPr>
          <w:b/>
          <w:i/>
          <w:sz w:val="20"/>
          <w:u w:val="single"/>
        </w:rPr>
        <w:t>Аналитические показ</w:t>
      </w:r>
      <w:r w:rsidRPr="00C3534C">
        <w:rPr>
          <w:b/>
          <w:i/>
          <w:sz w:val="20"/>
          <w:u w:val="single"/>
        </w:rPr>
        <w:t>а</w:t>
      </w:r>
      <w:r w:rsidRPr="00C3534C">
        <w:rPr>
          <w:b/>
          <w:i/>
          <w:sz w:val="20"/>
          <w:u w:val="single"/>
        </w:rPr>
        <w:t>тели:</w:t>
      </w:r>
    </w:p>
    <w:p w:rsidR="00C3534C" w:rsidRPr="00C3534C" w:rsidRDefault="00C3534C" w:rsidP="00C3534C">
      <w:pPr>
        <w:pStyle w:val="a3"/>
        <w:ind w:firstLine="180"/>
        <w:rPr>
          <w:sz w:val="20"/>
        </w:rPr>
      </w:pPr>
      <w:r w:rsidRPr="00C3534C">
        <w:rPr>
          <w:sz w:val="20"/>
        </w:rPr>
        <w:t xml:space="preserve">по степени охвата – обобщающие, частные; </w:t>
      </w:r>
    </w:p>
    <w:p w:rsidR="00C3534C" w:rsidRPr="00C3534C" w:rsidRDefault="00C3534C" w:rsidP="00C3534C">
      <w:pPr>
        <w:pStyle w:val="a3"/>
        <w:ind w:firstLine="180"/>
        <w:rPr>
          <w:sz w:val="20"/>
        </w:rPr>
      </w:pPr>
      <w:r w:rsidRPr="00C3534C">
        <w:rPr>
          <w:sz w:val="20"/>
        </w:rPr>
        <w:t xml:space="preserve">по роли в </w:t>
      </w:r>
      <w:proofErr w:type="spellStart"/>
      <w:r w:rsidRPr="00C3534C">
        <w:rPr>
          <w:sz w:val="20"/>
        </w:rPr>
        <w:t>аналит</w:t>
      </w:r>
      <w:proofErr w:type="spellEnd"/>
      <w:r w:rsidRPr="00C3534C">
        <w:rPr>
          <w:sz w:val="20"/>
        </w:rPr>
        <w:t>. процессе – результативные и факторные</w:t>
      </w:r>
    </w:p>
    <w:p w:rsidR="00C3534C" w:rsidRPr="00C3534C" w:rsidRDefault="00C3534C" w:rsidP="00C3534C">
      <w:pPr>
        <w:pStyle w:val="a3"/>
        <w:ind w:firstLine="180"/>
        <w:rPr>
          <w:sz w:val="20"/>
        </w:rPr>
      </w:pPr>
      <w:r w:rsidRPr="00C3534C">
        <w:rPr>
          <w:sz w:val="20"/>
        </w:rPr>
        <w:t xml:space="preserve">по </w:t>
      </w:r>
      <w:proofErr w:type="spellStart"/>
      <w:r w:rsidRPr="00C3534C">
        <w:rPr>
          <w:sz w:val="20"/>
        </w:rPr>
        <w:t>хар-ке</w:t>
      </w:r>
      <w:proofErr w:type="spellEnd"/>
      <w:r w:rsidRPr="00C3534C">
        <w:rPr>
          <w:sz w:val="20"/>
        </w:rPr>
        <w:t xml:space="preserve"> – </w:t>
      </w:r>
      <w:proofErr w:type="spellStart"/>
      <w:r w:rsidRPr="00C3534C">
        <w:rPr>
          <w:sz w:val="20"/>
        </w:rPr>
        <w:t>колич</w:t>
      </w:r>
      <w:proofErr w:type="spellEnd"/>
      <w:proofErr w:type="gramStart"/>
      <w:r w:rsidRPr="00C3534C">
        <w:rPr>
          <w:sz w:val="20"/>
        </w:rPr>
        <w:t>.</w:t>
      </w:r>
      <w:proofErr w:type="gramEnd"/>
      <w:r w:rsidRPr="00C3534C">
        <w:rPr>
          <w:sz w:val="20"/>
        </w:rPr>
        <w:t xml:space="preserve"> и качественные</w:t>
      </w:r>
    </w:p>
    <w:p w:rsidR="00C3534C" w:rsidRPr="00C3534C" w:rsidRDefault="00C3534C" w:rsidP="00C3534C">
      <w:pPr>
        <w:pStyle w:val="a3"/>
        <w:ind w:firstLine="180"/>
        <w:rPr>
          <w:sz w:val="20"/>
        </w:rPr>
      </w:pPr>
      <w:r w:rsidRPr="00C3534C">
        <w:rPr>
          <w:sz w:val="20"/>
        </w:rPr>
        <w:t>по времени изучения – ретроспективные, оперативные, прогнозные</w:t>
      </w:r>
    </w:p>
    <w:p w:rsidR="00C3534C" w:rsidRPr="00C3534C" w:rsidRDefault="00C3534C" w:rsidP="00C3534C">
      <w:pPr>
        <w:pStyle w:val="a3"/>
        <w:ind w:firstLine="180"/>
        <w:rPr>
          <w:sz w:val="20"/>
        </w:rPr>
      </w:pPr>
      <w:r w:rsidRPr="00C3534C">
        <w:rPr>
          <w:sz w:val="20"/>
        </w:rPr>
        <w:t>по значимости – основные и неосновные</w:t>
      </w:r>
    </w:p>
    <w:p w:rsidR="00C3534C" w:rsidRPr="00C3534C" w:rsidRDefault="00C3534C" w:rsidP="00C3534C">
      <w:pPr>
        <w:pStyle w:val="a3"/>
        <w:ind w:firstLine="180"/>
        <w:rPr>
          <w:sz w:val="20"/>
        </w:rPr>
      </w:pPr>
      <w:r w:rsidRPr="00C3534C">
        <w:rPr>
          <w:sz w:val="20"/>
        </w:rPr>
        <w:t xml:space="preserve">по </w:t>
      </w:r>
      <w:proofErr w:type="spellStart"/>
      <w:r w:rsidRPr="00C3534C">
        <w:rPr>
          <w:sz w:val="20"/>
        </w:rPr>
        <w:t>хар-ру</w:t>
      </w:r>
      <w:proofErr w:type="spellEnd"/>
      <w:r w:rsidRPr="00C3534C">
        <w:rPr>
          <w:sz w:val="20"/>
        </w:rPr>
        <w:t xml:space="preserve"> воздействия – внешние и внутренние</w:t>
      </w:r>
    </w:p>
    <w:p w:rsidR="00C3534C" w:rsidRPr="00C3534C" w:rsidRDefault="00C3534C" w:rsidP="00C3534C">
      <w:pPr>
        <w:pStyle w:val="a3"/>
        <w:ind w:firstLine="180"/>
        <w:rPr>
          <w:sz w:val="20"/>
        </w:rPr>
      </w:pPr>
      <w:r w:rsidRPr="00C3534C">
        <w:rPr>
          <w:sz w:val="20"/>
        </w:rPr>
        <w:t>по уровню и времени отражения в отчетности: нормативные, о</w:t>
      </w:r>
      <w:r w:rsidRPr="00C3534C">
        <w:rPr>
          <w:sz w:val="20"/>
        </w:rPr>
        <w:t>т</w:t>
      </w:r>
      <w:r w:rsidRPr="00C3534C">
        <w:rPr>
          <w:sz w:val="20"/>
        </w:rPr>
        <w:t>четные и базисные</w:t>
      </w:r>
    </w:p>
    <w:p w:rsidR="00532050" w:rsidRDefault="00532050">
      <w:pPr>
        <w:rPr>
          <w:szCs w:val="28"/>
        </w:rPr>
      </w:pPr>
    </w:p>
    <w:p w:rsidR="00532050" w:rsidRPr="00532050" w:rsidRDefault="00532050" w:rsidP="00532050">
      <w:r w:rsidRPr="00532050">
        <w:t xml:space="preserve">АФО начинают с расчета </w:t>
      </w:r>
      <w:proofErr w:type="spellStart"/>
      <w:proofErr w:type="gramStart"/>
      <w:r w:rsidRPr="00532050">
        <w:t>пок</w:t>
      </w:r>
      <w:proofErr w:type="spellEnd"/>
      <w:r w:rsidRPr="00532050">
        <w:t>-лей</w:t>
      </w:r>
      <w:proofErr w:type="gramEnd"/>
      <w:r w:rsidRPr="00532050">
        <w:t xml:space="preserve">, </w:t>
      </w:r>
      <w:proofErr w:type="spellStart"/>
      <w:r w:rsidRPr="00532050">
        <w:t>хар</w:t>
      </w:r>
      <w:proofErr w:type="spellEnd"/>
      <w:r w:rsidRPr="00532050">
        <w:t xml:space="preserve">-х соотношение между статьями БО. Выделяют след группы </w:t>
      </w:r>
      <w:proofErr w:type="spellStart"/>
      <w:r w:rsidRPr="00532050">
        <w:t>аналит</w:t>
      </w:r>
      <w:proofErr w:type="spellEnd"/>
      <w:r w:rsidRPr="00532050">
        <w:t xml:space="preserve"> </w:t>
      </w:r>
      <w:proofErr w:type="spellStart"/>
      <w:r w:rsidRPr="00532050">
        <w:t>пок</w:t>
      </w:r>
      <w:proofErr w:type="spellEnd"/>
      <w:r w:rsidRPr="00532050">
        <w:t xml:space="preserve">-лей: </w:t>
      </w:r>
      <w:proofErr w:type="gramStart"/>
      <w:r w:rsidRPr="00532050">
        <w:t>1)платежеспособность</w:t>
      </w:r>
      <w:proofErr w:type="gramEnd"/>
      <w:r w:rsidRPr="00532050">
        <w:t xml:space="preserve"> и ликвидность- </w:t>
      </w:r>
      <w:proofErr w:type="spellStart"/>
      <w:r w:rsidRPr="00532050">
        <w:t>отраж</w:t>
      </w:r>
      <w:proofErr w:type="spellEnd"/>
      <w:r w:rsidRPr="00532050">
        <w:t xml:space="preserve"> способ-</w:t>
      </w:r>
      <w:proofErr w:type="spellStart"/>
      <w:r w:rsidRPr="00532050">
        <w:t>ть</w:t>
      </w:r>
      <w:proofErr w:type="spellEnd"/>
      <w:r w:rsidRPr="00532050">
        <w:t xml:space="preserve"> п/п погашать свои </w:t>
      </w:r>
      <w:proofErr w:type="spellStart"/>
      <w:r w:rsidRPr="00532050">
        <w:t>обяз-ва</w:t>
      </w:r>
      <w:proofErr w:type="spellEnd"/>
      <w:r w:rsidRPr="00532050">
        <w:t xml:space="preserve"> и </w:t>
      </w:r>
      <w:proofErr w:type="spellStart"/>
      <w:r w:rsidRPr="00532050">
        <w:t>явл</w:t>
      </w:r>
      <w:proofErr w:type="spellEnd"/>
      <w:r w:rsidRPr="00532050">
        <w:t xml:space="preserve"> одним из условий </w:t>
      </w:r>
      <w:proofErr w:type="spellStart"/>
      <w:r w:rsidRPr="00532050">
        <w:t>фин</w:t>
      </w:r>
      <w:proofErr w:type="spellEnd"/>
      <w:r w:rsidRPr="00532050">
        <w:t xml:space="preserve"> </w:t>
      </w:r>
      <w:proofErr w:type="spellStart"/>
      <w:r w:rsidRPr="00532050">
        <w:t>устойч-ти</w:t>
      </w:r>
      <w:proofErr w:type="spellEnd"/>
      <w:r w:rsidRPr="00532050">
        <w:t xml:space="preserve">. Низкое </w:t>
      </w:r>
      <w:proofErr w:type="spellStart"/>
      <w:r w:rsidRPr="00532050">
        <w:t>знач</w:t>
      </w:r>
      <w:proofErr w:type="spellEnd"/>
      <w:r w:rsidRPr="00532050">
        <w:t xml:space="preserve">-е данных </w:t>
      </w:r>
      <w:proofErr w:type="spellStart"/>
      <w:proofErr w:type="gramStart"/>
      <w:r w:rsidRPr="00532050">
        <w:t>пок</w:t>
      </w:r>
      <w:proofErr w:type="spellEnd"/>
      <w:r w:rsidRPr="00532050">
        <w:t>-лей</w:t>
      </w:r>
      <w:proofErr w:type="gramEnd"/>
      <w:r w:rsidRPr="00532050">
        <w:t xml:space="preserve"> говорит о проблемах с наличностью и </w:t>
      </w:r>
      <w:proofErr w:type="spellStart"/>
      <w:r w:rsidRPr="00532050">
        <w:t>возмож</w:t>
      </w:r>
      <w:proofErr w:type="spellEnd"/>
      <w:r w:rsidRPr="00532050">
        <w:t xml:space="preserve"> трудностях в дальнейшей </w:t>
      </w:r>
      <w:proofErr w:type="spellStart"/>
      <w:r w:rsidRPr="00532050">
        <w:t>текущ</w:t>
      </w:r>
      <w:proofErr w:type="spellEnd"/>
      <w:r w:rsidRPr="00532050">
        <w:t xml:space="preserve"> </w:t>
      </w:r>
      <w:proofErr w:type="spellStart"/>
      <w:r w:rsidRPr="00532050">
        <w:t>деят</w:t>
      </w:r>
      <w:proofErr w:type="spellEnd"/>
      <w:r w:rsidRPr="00532050">
        <w:t xml:space="preserve">. Слишком высокое </w:t>
      </w:r>
      <w:proofErr w:type="spellStart"/>
      <w:r w:rsidRPr="00532050">
        <w:t>знач</w:t>
      </w:r>
      <w:proofErr w:type="spellEnd"/>
      <w:r w:rsidRPr="00532050">
        <w:t xml:space="preserve">-е - </w:t>
      </w:r>
      <w:proofErr w:type="spellStart"/>
      <w:r w:rsidRPr="00532050">
        <w:t>свид-ет</w:t>
      </w:r>
      <w:proofErr w:type="spellEnd"/>
      <w:r w:rsidRPr="00532050">
        <w:t xml:space="preserve"> о неправильном </w:t>
      </w:r>
      <w:proofErr w:type="spellStart"/>
      <w:r w:rsidRPr="00532050">
        <w:t>влож</w:t>
      </w:r>
      <w:proofErr w:type="spellEnd"/>
      <w:r w:rsidRPr="00532050">
        <w:t xml:space="preserve">-и </w:t>
      </w:r>
      <w:proofErr w:type="spellStart"/>
      <w:r w:rsidRPr="00532050">
        <w:t>ден</w:t>
      </w:r>
      <w:proofErr w:type="spellEnd"/>
      <w:r w:rsidRPr="00532050">
        <w:t xml:space="preserve"> ср-в. </w:t>
      </w:r>
      <w:proofErr w:type="gramStart"/>
      <w:r w:rsidRPr="00532050">
        <w:t>2)</w:t>
      </w:r>
      <w:proofErr w:type="spellStart"/>
      <w:r w:rsidRPr="00532050">
        <w:t>пок</w:t>
      </w:r>
      <w:proofErr w:type="spellEnd"/>
      <w:proofErr w:type="gramEnd"/>
      <w:r w:rsidRPr="00532050">
        <w:t xml:space="preserve">-ли </w:t>
      </w:r>
      <w:proofErr w:type="spellStart"/>
      <w:r w:rsidRPr="00532050">
        <w:t>фин</w:t>
      </w:r>
      <w:proofErr w:type="spellEnd"/>
      <w:r w:rsidRPr="00532050">
        <w:t xml:space="preserve"> </w:t>
      </w:r>
      <w:proofErr w:type="spellStart"/>
      <w:r w:rsidRPr="00532050">
        <w:t>устойч-ти</w:t>
      </w:r>
      <w:proofErr w:type="spellEnd"/>
      <w:r w:rsidRPr="00532050">
        <w:t xml:space="preserve">, с помощью кот оценив </w:t>
      </w:r>
      <w:proofErr w:type="spellStart"/>
      <w:r w:rsidRPr="00532050">
        <w:t>долгосроч</w:t>
      </w:r>
      <w:proofErr w:type="spellEnd"/>
      <w:r w:rsidRPr="00532050">
        <w:t xml:space="preserve"> </w:t>
      </w:r>
      <w:proofErr w:type="spellStart"/>
      <w:r w:rsidRPr="00532050">
        <w:t>фин</w:t>
      </w:r>
      <w:proofErr w:type="spellEnd"/>
      <w:r w:rsidRPr="00532050">
        <w:t xml:space="preserve"> и производств структуру п/п. По данным </w:t>
      </w:r>
      <w:proofErr w:type="spellStart"/>
      <w:r w:rsidRPr="00532050">
        <w:t>пок-лям</w:t>
      </w:r>
      <w:proofErr w:type="spellEnd"/>
      <w:r w:rsidRPr="00532050">
        <w:t xml:space="preserve"> можно </w:t>
      </w:r>
      <w:proofErr w:type="spellStart"/>
      <w:r w:rsidRPr="00532050">
        <w:t>опр</w:t>
      </w:r>
      <w:proofErr w:type="spellEnd"/>
      <w:r w:rsidRPr="00532050">
        <w:t xml:space="preserve"> допустимые размеры и доли </w:t>
      </w:r>
      <w:proofErr w:type="spellStart"/>
      <w:r w:rsidRPr="00532050">
        <w:t>собств</w:t>
      </w:r>
      <w:proofErr w:type="spellEnd"/>
      <w:r w:rsidRPr="00532050">
        <w:t xml:space="preserve"> и заемных ср-в, а также оценить </w:t>
      </w:r>
      <w:proofErr w:type="spellStart"/>
      <w:r w:rsidRPr="00532050">
        <w:t>фин</w:t>
      </w:r>
      <w:proofErr w:type="spellEnd"/>
      <w:r w:rsidRPr="00532050">
        <w:t xml:space="preserve"> </w:t>
      </w:r>
      <w:proofErr w:type="spellStart"/>
      <w:r w:rsidRPr="00532050">
        <w:t>леверидж</w:t>
      </w:r>
      <w:proofErr w:type="spellEnd"/>
      <w:r w:rsidRPr="00532050">
        <w:t xml:space="preserve"> п/п. </w:t>
      </w:r>
      <w:proofErr w:type="gramStart"/>
      <w:r w:rsidRPr="00532050">
        <w:t>3)</w:t>
      </w:r>
      <w:proofErr w:type="spellStart"/>
      <w:r w:rsidRPr="00532050">
        <w:t>пок</w:t>
      </w:r>
      <w:proofErr w:type="spellEnd"/>
      <w:proofErr w:type="gramEnd"/>
      <w:r w:rsidRPr="00532050">
        <w:t xml:space="preserve">-ли деловой активности, кот </w:t>
      </w:r>
      <w:proofErr w:type="spellStart"/>
      <w:r w:rsidRPr="00532050">
        <w:t>исп</w:t>
      </w:r>
      <w:proofErr w:type="spellEnd"/>
      <w:r w:rsidRPr="00532050">
        <w:t xml:space="preserve"> для оценки </w:t>
      </w:r>
      <w:proofErr w:type="spellStart"/>
      <w:r w:rsidRPr="00532050">
        <w:t>эфф-ти</w:t>
      </w:r>
      <w:proofErr w:type="spellEnd"/>
      <w:r w:rsidRPr="00532050">
        <w:t xml:space="preserve"> </w:t>
      </w:r>
      <w:proofErr w:type="spellStart"/>
      <w:r w:rsidRPr="00532050">
        <w:t>исп</w:t>
      </w:r>
      <w:proofErr w:type="spellEnd"/>
      <w:r w:rsidRPr="00532050">
        <w:t xml:space="preserve"> имеющихся активов. С их помощью можно оценить оптимальный размер и структуру активов с позиции </w:t>
      </w:r>
      <w:proofErr w:type="spellStart"/>
      <w:r w:rsidRPr="00532050">
        <w:t>функционир</w:t>
      </w:r>
      <w:proofErr w:type="spellEnd"/>
      <w:r w:rsidRPr="00532050">
        <w:t xml:space="preserve">-я п/п. Данные </w:t>
      </w:r>
      <w:proofErr w:type="spellStart"/>
      <w:r w:rsidRPr="00532050">
        <w:t>пок</w:t>
      </w:r>
      <w:proofErr w:type="spellEnd"/>
      <w:r w:rsidRPr="00532050">
        <w:t xml:space="preserve">-ли </w:t>
      </w:r>
      <w:proofErr w:type="spellStart"/>
      <w:r w:rsidRPr="00532050">
        <w:t>хар</w:t>
      </w:r>
      <w:proofErr w:type="spellEnd"/>
      <w:r w:rsidRPr="00532050">
        <w:t xml:space="preserve">-ют </w:t>
      </w:r>
      <w:proofErr w:type="spellStart"/>
      <w:r w:rsidRPr="00532050">
        <w:t>направл</w:t>
      </w:r>
      <w:proofErr w:type="spellEnd"/>
      <w:r w:rsidRPr="00532050">
        <w:t xml:space="preserve"> </w:t>
      </w:r>
      <w:proofErr w:type="spellStart"/>
      <w:r w:rsidRPr="00532050">
        <w:t>исп</w:t>
      </w:r>
      <w:proofErr w:type="spellEnd"/>
      <w:r w:rsidRPr="00532050">
        <w:t xml:space="preserve">-я активов для </w:t>
      </w:r>
      <w:proofErr w:type="spellStart"/>
      <w:r w:rsidRPr="00532050">
        <w:t>получ</w:t>
      </w:r>
      <w:proofErr w:type="spellEnd"/>
      <w:r w:rsidRPr="00532050">
        <w:t xml:space="preserve">-я доходов и прибыли. </w:t>
      </w:r>
      <w:proofErr w:type="gramStart"/>
      <w:r w:rsidRPr="00532050">
        <w:t>4)</w:t>
      </w:r>
      <w:proofErr w:type="spellStart"/>
      <w:r w:rsidRPr="00532050">
        <w:t>пок</w:t>
      </w:r>
      <w:proofErr w:type="spellEnd"/>
      <w:proofErr w:type="gramEnd"/>
      <w:r w:rsidRPr="00532050">
        <w:t xml:space="preserve">-ли </w:t>
      </w:r>
      <w:proofErr w:type="spellStart"/>
      <w:r w:rsidRPr="00532050">
        <w:t>рентаб-ти</w:t>
      </w:r>
      <w:proofErr w:type="spellEnd"/>
      <w:r w:rsidRPr="00532050">
        <w:t xml:space="preserve">, кот </w:t>
      </w:r>
      <w:proofErr w:type="spellStart"/>
      <w:r w:rsidRPr="00532050">
        <w:t>явл</w:t>
      </w:r>
      <w:proofErr w:type="spellEnd"/>
      <w:r w:rsidRPr="00532050">
        <w:t xml:space="preserve"> </w:t>
      </w:r>
      <w:proofErr w:type="spellStart"/>
      <w:r w:rsidRPr="00532050">
        <w:t>осн</w:t>
      </w:r>
      <w:proofErr w:type="spellEnd"/>
      <w:r w:rsidRPr="00532050">
        <w:t xml:space="preserve"> критериями </w:t>
      </w:r>
      <w:proofErr w:type="spellStart"/>
      <w:r w:rsidRPr="00532050">
        <w:t>фин</w:t>
      </w:r>
      <w:proofErr w:type="spellEnd"/>
      <w:r w:rsidRPr="00532050">
        <w:t xml:space="preserve"> </w:t>
      </w:r>
      <w:proofErr w:type="spellStart"/>
      <w:r w:rsidRPr="00532050">
        <w:t>сост</w:t>
      </w:r>
      <w:proofErr w:type="spellEnd"/>
      <w:r w:rsidRPr="00532050">
        <w:t xml:space="preserve"> п/п и </w:t>
      </w:r>
      <w:proofErr w:type="spellStart"/>
      <w:r w:rsidRPr="00532050">
        <w:t>эфф-ти</w:t>
      </w:r>
      <w:proofErr w:type="spellEnd"/>
      <w:r w:rsidRPr="00532050">
        <w:t xml:space="preserve"> </w:t>
      </w:r>
      <w:proofErr w:type="spellStart"/>
      <w:r w:rsidRPr="00532050">
        <w:lastRenderedPageBreak/>
        <w:t>управл</w:t>
      </w:r>
      <w:proofErr w:type="spellEnd"/>
      <w:r w:rsidRPr="00532050">
        <w:t xml:space="preserve">-я </w:t>
      </w:r>
      <w:proofErr w:type="spellStart"/>
      <w:r w:rsidRPr="00532050">
        <w:t>деят</w:t>
      </w:r>
      <w:proofErr w:type="spellEnd"/>
      <w:r w:rsidRPr="00532050">
        <w:t>-ю. 5)</w:t>
      </w:r>
      <w:proofErr w:type="spellStart"/>
      <w:r w:rsidRPr="00532050">
        <w:t>пок</w:t>
      </w:r>
      <w:proofErr w:type="spellEnd"/>
      <w:r w:rsidRPr="00532050">
        <w:t xml:space="preserve">-ли </w:t>
      </w:r>
      <w:proofErr w:type="spellStart"/>
      <w:r w:rsidRPr="00532050">
        <w:t>рыноч</w:t>
      </w:r>
      <w:proofErr w:type="spellEnd"/>
      <w:r w:rsidRPr="00532050">
        <w:t xml:space="preserve"> активности, кот </w:t>
      </w:r>
      <w:proofErr w:type="spellStart"/>
      <w:r w:rsidRPr="00532050">
        <w:t>хар</w:t>
      </w:r>
      <w:proofErr w:type="spellEnd"/>
      <w:r w:rsidRPr="00532050">
        <w:t xml:space="preserve">-ют </w:t>
      </w:r>
      <w:proofErr w:type="spellStart"/>
      <w:r w:rsidRPr="00532050">
        <w:t>ст-ть</w:t>
      </w:r>
      <w:proofErr w:type="spellEnd"/>
      <w:r w:rsidRPr="00532050">
        <w:t xml:space="preserve"> и доходность акций п/п. С их помощью оценив. текущую и </w:t>
      </w:r>
      <w:proofErr w:type="spellStart"/>
      <w:r w:rsidRPr="00532050">
        <w:t>перспективн</w:t>
      </w:r>
      <w:proofErr w:type="spellEnd"/>
      <w:r w:rsidRPr="00532050">
        <w:t xml:space="preserve"> </w:t>
      </w:r>
      <w:proofErr w:type="spellStart"/>
      <w:r w:rsidRPr="00532050">
        <w:t>деят-ть</w:t>
      </w:r>
      <w:proofErr w:type="spellEnd"/>
      <w:r w:rsidRPr="00532050">
        <w:t xml:space="preserve"> п/п. </w:t>
      </w:r>
    </w:p>
    <w:p w:rsidR="00532050" w:rsidRPr="00532050" w:rsidRDefault="00532050" w:rsidP="00532050">
      <w:r w:rsidRPr="00532050">
        <w:t xml:space="preserve">Обобщающие </w:t>
      </w:r>
      <w:proofErr w:type="spellStart"/>
      <w:r w:rsidRPr="00532050">
        <w:t>исп</w:t>
      </w:r>
      <w:proofErr w:type="spellEnd"/>
      <w:r w:rsidRPr="00532050">
        <w:t xml:space="preserve"> для обобщённой </w:t>
      </w:r>
      <w:proofErr w:type="spellStart"/>
      <w:r w:rsidRPr="00532050">
        <w:t>хар-ки</w:t>
      </w:r>
      <w:proofErr w:type="spellEnd"/>
      <w:r w:rsidRPr="00532050">
        <w:t xml:space="preserve"> сложных эконом </w:t>
      </w:r>
      <w:proofErr w:type="spellStart"/>
      <w:r w:rsidRPr="00532050">
        <w:t>явл</w:t>
      </w:r>
      <w:proofErr w:type="spellEnd"/>
      <w:r w:rsidRPr="00532050">
        <w:t xml:space="preserve">. </w:t>
      </w:r>
      <w:proofErr w:type="spellStart"/>
      <w:r w:rsidRPr="00532050">
        <w:t>Напр</w:t>
      </w:r>
      <w:proofErr w:type="spellEnd"/>
      <w:r w:rsidRPr="00532050">
        <w:t xml:space="preserve">, </w:t>
      </w:r>
      <w:proofErr w:type="spellStart"/>
      <w:r w:rsidRPr="00532050">
        <w:t>обобщ</w:t>
      </w:r>
      <w:proofErr w:type="spellEnd"/>
      <w:r w:rsidRPr="00532050">
        <w:t xml:space="preserve"> </w:t>
      </w:r>
      <w:proofErr w:type="spellStart"/>
      <w:r w:rsidRPr="00532050">
        <w:t>пок-лем</w:t>
      </w:r>
      <w:proofErr w:type="spellEnd"/>
      <w:r w:rsidRPr="00532050">
        <w:t xml:space="preserve"> производит труда </w:t>
      </w:r>
      <w:proofErr w:type="spellStart"/>
      <w:r w:rsidRPr="00532050">
        <w:t>явл</w:t>
      </w:r>
      <w:proofErr w:type="spellEnd"/>
      <w:r w:rsidRPr="00532050">
        <w:t xml:space="preserve"> среднегодовая, среднедневная, часовая выработка продукции одним раб-ком. Частные </w:t>
      </w:r>
      <w:proofErr w:type="spellStart"/>
      <w:r w:rsidRPr="00532050">
        <w:t>пок</w:t>
      </w:r>
      <w:proofErr w:type="spellEnd"/>
      <w:r w:rsidRPr="00532050">
        <w:t xml:space="preserve">-ли отражают </w:t>
      </w:r>
      <w:proofErr w:type="spellStart"/>
      <w:r w:rsidRPr="00532050">
        <w:t>отд</w:t>
      </w:r>
      <w:proofErr w:type="spellEnd"/>
      <w:r w:rsidRPr="00532050">
        <w:t xml:space="preserve"> стороны, эл-ты </w:t>
      </w:r>
      <w:proofErr w:type="spellStart"/>
      <w:r w:rsidRPr="00532050">
        <w:t>изуч</w:t>
      </w:r>
      <w:proofErr w:type="spellEnd"/>
      <w:r w:rsidRPr="00532050">
        <w:t xml:space="preserve"> </w:t>
      </w:r>
      <w:proofErr w:type="spellStart"/>
      <w:r w:rsidRPr="00532050">
        <w:t>явл</w:t>
      </w:r>
      <w:proofErr w:type="spellEnd"/>
      <w:r w:rsidRPr="00532050">
        <w:t xml:space="preserve">. К частным </w:t>
      </w:r>
      <w:proofErr w:type="spellStart"/>
      <w:r w:rsidRPr="00532050">
        <w:t>пок-лям</w:t>
      </w:r>
      <w:proofErr w:type="spellEnd"/>
      <w:r w:rsidRPr="00532050">
        <w:t xml:space="preserve"> </w:t>
      </w:r>
      <w:proofErr w:type="spellStart"/>
      <w:r w:rsidRPr="00532050">
        <w:t>производ</w:t>
      </w:r>
      <w:proofErr w:type="spellEnd"/>
      <w:r w:rsidRPr="00532050">
        <w:t xml:space="preserve"> труда относятся </w:t>
      </w:r>
      <w:proofErr w:type="spellStart"/>
      <w:r w:rsidRPr="00532050">
        <w:t>ед</w:t>
      </w:r>
      <w:proofErr w:type="spellEnd"/>
      <w:r w:rsidRPr="00532050">
        <w:t xml:space="preserve"> </w:t>
      </w:r>
      <w:proofErr w:type="spellStart"/>
      <w:r w:rsidRPr="00532050">
        <w:t>прод</w:t>
      </w:r>
      <w:proofErr w:type="spellEnd"/>
      <w:r w:rsidRPr="00532050">
        <w:t xml:space="preserve"> </w:t>
      </w:r>
      <w:proofErr w:type="spellStart"/>
      <w:r w:rsidRPr="00532050">
        <w:t>опред</w:t>
      </w:r>
      <w:proofErr w:type="spellEnd"/>
      <w:r w:rsidRPr="00532050">
        <w:t xml:space="preserve"> вида или кол-во </w:t>
      </w:r>
      <w:proofErr w:type="spellStart"/>
      <w:r w:rsidRPr="00532050">
        <w:t>произв</w:t>
      </w:r>
      <w:proofErr w:type="spellEnd"/>
      <w:r w:rsidRPr="00532050">
        <w:t xml:space="preserve"> </w:t>
      </w:r>
      <w:proofErr w:type="spellStart"/>
      <w:r w:rsidRPr="00532050">
        <w:t>прод</w:t>
      </w:r>
      <w:proofErr w:type="spellEnd"/>
      <w:r w:rsidRPr="00532050">
        <w:t xml:space="preserve"> за </w:t>
      </w:r>
      <w:proofErr w:type="spellStart"/>
      <w:r w:rsidRPr="00532050">
        <w:t>ед</w:t>
      </w:r>
      <w:proofErr w:type="spellEnd"/>
      <w:r w:rsidRPr="00532050">
        <w:t xml:space="preserve"> раб времени.</w:t>
      </w:r>
    </w:p>
    <w:p w:rsidR="00532050" w:rsidRDefault="00532050"/>
    <w:sectPr w:rsidR="00532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3F"/>
    <w:rsid w:val="00532050"/>
    <w:rsid w:val="0054673F"/>
    <w:rsid w:val="00574960"/>
    <w:rsid w:val="00C3534C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E96CAB-D76E-44AD-85A0-54074B3B6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3534C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353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rsid w:val="00C35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7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3599</Characters>
  <Application>Microsoft Office Word</Application>
  <DocSecurity>0</DocSecurity>
  <Lines>29</Lines>
  <Paragraphs>8</Paragraphs>
  <ScaleCrop>false</ScaleCrop>
  <Company>diakov.net</Company>
  <LinksUpToDate>false</LinksUpToDate>
  <CharactersWithSpaces>4222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2015-01-09T09:41:00Z</dcterms:created>
  <dcterms:modified xsi:type="dcterms:W3CDTF">2015-01-12T15:23:00Z</dcterms:modified>
</cp:coreProperties>
</file>